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C32" w:rsidRPr="007D60BD" w:rsidRDefault="007D60BD" w:rsidP="007D60BD">
      <w:pPr>
        <w:jc w:val="right"/>
        <w:rPr>
          <w:rFonts w:ascii="Times New Roman" w:hAnsi="Times New Roman" w:cs="Times New Roman"/>
          <w:sz w:val="40"/>
          <w:szCs w:val="40"/>
          <w:lang w:val="bg-BG"/>
        </w:rPr>
      </w:pPr>
      <w:r w:rsidRPr="007D60BD">
        <w:rPr>
          <w:rFonts w:ascii="Times New Roman" w:hAnsi="Times New Roman" w:cs="Times New Roman"/>
          <w:sz w:val="24"/>
          <w:szCs w:val="24"/>
          <w:lang w:val="bg-BG"/>
        </w:rPr>
        <w:t>П</w:t>
      </w:r>
      <w:proofErr w:type="spellStart"/>
      <w:r w:rsidR="00D66C32" w:rsidRPr="007D60BD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="00D66C32" w:rsidRPr="007D60BD">
        <w:rPr>
          <w:rFonts w:ascii="Times New Roman" w:hAnsi="Times New Roman" w:cs="Times New Roman"/>
          <w:sz w:val="24"/>
          <w:szCs w:val="24"/>
        </w:rPr>
        <w:t xml:space="preserve"> № </w:t>
      </w:r>
      <w:r w:rsidR="00D66C32" w:rsidRPr="007D60BD">
        <w:rPr>
          <w:rFonts w:ascii="Times New Roman" w:hAnsi="Times New Roman" w:cs="Times New Roman"/>
          <w:sz w:val="24"/>
          <w:szCs w:val="24"/>
          <w:lang w:val="bg-BG"/>
        </w:rPr>
        <w:t>12</w:t>
      </w:r>
    </w:p>
    <w:p w:rsidR="00D66C32" w:rsidRDefault="00D66C32" w:rsidP="00D66C32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Цени на неуредени със ЗМДТ услуги и/или права, </w:t>
      </w:r>
    </w:p>
    <w:p w:rsidR="00D66C32" w:rsidRDefault="00D66C32" w:rsidP="00D66C32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предоставяни от Община Николаево</w:t>
      </w:r>
    </w:p>
    <w:tbl>
      <w:tblPr>
        <w:tblStyle w:val="a3"/>
        <w:tblW w:w="949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32"/>
        <w:gridCol w:w="1102"/>
        <w:gridCol w:w="5126"/>
        <w:gridCol w:w="2633"/>
      </w:tblGrid>
      <w:tr w:rsidR="008E5E70" w:rsidTr="008E5E70">
        <w:trPr>
          <w:trHeight w:val="82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E70" w:rsidRPr="002D2D96" w:rsidRDefault="008E5E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  <w:p w:rsidR="008E5E70" w:rsidRPr="002D2D96" w:rsidRDefault="008E5E70" w:rsidP="00CD7E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по ред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E70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Код </w:t>
            </w:r>
          </w:p>
          <w:p w:rsidR="008E5E70" w:rsidRPr="002D2D96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от ИИСДА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E70" w:rsidRPr="002D2D96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ВИД УСЛУГА ИЛИ ПРАВО</w:t>
            </w:r>
          </w:p>
        </w:tc>
        <w:tc>
          <w:tcPr>
            <w:tcW w:w="2633" w:type="dxa"/>
            <w:shd w:val="clear" w:color="auto" w:fill="auto"/>
          </w:tcPr>
          <w:p w:rsidR="008E5E70" w:rsidRDefault="008E5E70" w:rsidP="00EC71AD">
            <w:pPr>
              <w:tabs>
                <w:tab w:val="left" w:pos="9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ТАКСА</w:t>
            </w:r>
          </w:p>
          <w:p w:rsidR="008E5E70" w:rsidRDefault="008E5E70" w:rsidP="00EC71AD">
            <w:pPr>
              <w:tabs>
                <w:tab w:val="left" w:pos="984"/>
              </w:tabs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 лева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Pr="002D2D96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2D2D96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Услуги „Зелена система“ и </w:t>
            </w:r>
          </w:p>
          <w:p w:rsidR="008E5E70" w:rsidRDefault="008E5E70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„Селско стопанство и екология“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1833C6">
            <w:pPr>
              <w:tabs>
                <w:tab w:val="left" w:pos="984"/>
              </w:tabs>
              <w:spacing w:line="240" w:lineRule="auto"/>
              <w:ind w:right="-8" w:hanging="196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E5E70" w:rsidRDefault="008E5E70" w:rsidP="00AB2C99">
            <w:pPr>
              <w:tabs>
                <w:tab w:val="left" w:pos="984"/>
              </w:tabs>
              <w:spacing w:line="240" w:lineRule="auto"/>
              <w:ind w:right="-8" w:hanging="196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1996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535294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разрешение за отсичане на над 5 бр. (пет броя) дървета и лозя над 1 дка (един декар)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535294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529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 лв.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разрешение за отсичане на дълготрайни декоративни дървета и дървета с историческо значение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535294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20,00 лв. 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2086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разрешение за отсичане и изкореняване до 5 дървета и до 1 дка лозя в селскостопански земи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535294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12,00 лв.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2068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превозен билет за транспортиране на добита дървесина извън горски територии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E5E70" w:rsidRPr="00535294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2007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билки от култивирани лечебни растения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E5E70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2066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позволително за ползване на лечебни растения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E5E70" w:rsidRDefault="008E5E70" w:rsidP="0030463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 лв.</w:t>
            </w:r>
          </w:p>
        </w:tc>
      </w:tr>
      <w:tr w:rsidR="008E5E70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966E89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Pr="00966E89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966E89" w:rsidRDefault="008E5E70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предписание за насочване на битовите и строителните отпадъци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966E89" w:rsidRDefault="008E5E70" w:rsidP="002F3EDD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10,00 лв.  </w:t>
            </w:r>
          </w:p>
          <w:p w:rsidR="008E5E70" w:rsidRPr="00966E89" w:rsidRDefault="008E5E70" w:rsidP="002F3EDD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+ цени по договор </w:t>
            </w:r>
          </w:p>
        </w:tc>
      </w:tr>
      <w:tr w:rsidR="008E5E70" w:rsidTr="009218F7">
        <w:trPr>
          <w:trHeight w:val="58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8F19DA" w:rsidRDefault="008E5E70" w:rsidP="005352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70" w:rsidRPr="00966E89" w:rsidRDefault="004D6AD6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70" w:rsidRPr="00966E89" w:rsidRDefault="00152C82" w:rsidP="0030463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</w:t>
            </w:r>
            <w:r w:rsidR="008E5E70"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опълнителна услуга за изхвърляне на </w:t>
            </w:r>
            <w:r w:rsidR="00201D0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отпадъци </w:t>
            </w:r>
            <w:r w:rsidR="008E5E70"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</w:t>
            </w:r>
            <w:r w:rsidR="006A02D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товарен</w:t>
            </w:r>
            <w:r w:rsidR="008E5E70"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камион</w:t>
            </w:r>
            <w:r w:rsidR="008E5E7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</w:t>
            </w:r>
          </w:p>
          <w:p w:rsidR="008E5E70" w:rsidRPr="00966E89" w:rsidRDefault="008E5E70" w:rsidP="00AB46E2">
            <w:pPr>
              <w:tabs>
                <w:tab w:val="left" w:pos="9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D05" w:rsidRDefault="009218F7" w:rsidP="009218F7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201D0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</w:t>
            </w:r>
            <w:r w:rsidR="00152C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,00 лв.</w:t>
            </w:r>
            <w:r w:rsidR="00201D0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152C82" w:rsidRPr="00152C82" w:rsidRDefault="00201D05" w:rsidP="009218F7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1 курс на камиона</w:t>
            </w:r>
            <w:r w:rsidR="00152C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2B7DA1" w:rsidTr="009218F7">
        <w:trPr>
          <w:trHeight w:val="58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предписание за насочване на битови и строителни отпадъци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9218F7">
        <w:trPr>
          <w:trHeight w:val="58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2122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B7DA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Издаване на удостоверение за собственост на земеделска земя от </w:t>
            </w:r>
            <w:proofErr w:type="spellStart"/>
            <w:r w:rsidRPr="002B7DA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емлячен</w:t>
            </w:r>
            <w:proofErr w:type="spellEnd"/>
            <w:r w:rsidRPr="002B7DA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регистър </w:t>
            </w:r>
            <w:r w:rsidRPr="002B7DA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(настоящата услуга се предлага само </w:t>
            </w:r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 </w:t>
            </w:r>
            <w:proofErr w:type="spellStart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емлячен</w:t>
            </w:r>
            <w:proofErr w:type="spellEnd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регистър</w:t>
            </w:r>
            <w:proofErr w:type="spellEnd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за с. </w:t>
            </w:r>
            <w:proofErr w:type="spellStart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Нова</w:t>
            </w:r>
            <w:proofErr w:type="spellEnd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махала</w:t>
            </w:r>
            <w:proofErr w:type="spellEnd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общ</w:t>
            </w:r>
            <w:proofErr w:type="spellEnd"/>
            <w:r w:rsidRPr="002B7DA1"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. Николаево</w:t>
            </w:r>
            <w:r>
              <w:rPr>
                <w:rStyle w:val="a7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bg-BG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Услуги „Реклама“ </w:t>
            </w:r>
          </w:p>
          <w:p w:rsidR="002B7DA1" w:rsidRPr="00CB132E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и рекламна дейност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rPr>
          <w:trHeight w:val="104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CB132E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2100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ение</w:t>
            </w: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поставяне на рекламно-информационни елементи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за билбордове</w:t>
            </w:r>
          </w:p>
          <w:p w:rsidR="002B7DA1" w:rsidRPr="00CB132E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за указателни и информационни табели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 лв.</w:t>
            </w: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CB132E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2101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ение за специално ползване на пътя чрез изграждане на </w:t>
            </w: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рекламно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съоръжение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50,00 лв.  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CB132E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2121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разреш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ение за специално ползване чрез експлоатация на </w:t>
            </w:r>
            <w:r w:rsidRPr="00CB13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рекламно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съоръжение в обхвата на пътя и обслужващите зони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раздаване на листовки, проспекти, стоки мостри или други с рекламна цел на обществени лица /1 лице/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 лв. / ден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ползване на автомобил с високоговорител с рекламна цел /за 1 бр./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25,00 лв. / ден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провеждане на рекламно шествие, рекламно представяне на продукция и др.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50,00 лв. / ден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ползване на маси, от които се раздават рекламни материали /на 1 кв. м/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 лв. / ден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външна реклама по покриви, калкани и фасади на сгради, по съществуващи съоръжения, стълбове и др. /на 1 кв. м/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10,00 лв. / месец 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рекламно-указателни табели, надписи и реклама върху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транспарантни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ленти и др. 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/на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 / месец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Крайпътна реклама, закрепена неподвижно, касети, осветени отвътре, рекламни пана за плакати /на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./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 лв. / месец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Услуги „Транспорт“ и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„Търговия, туризъм и транспорт“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2008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Промяна на вписани обстоятелства в Националния туристически регистър по искане на вписаното лице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2123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дубликат от удостоверение за определен вид и категоризация на туристически обект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3087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Приемане на уведомление за работно време при откриване на обект или заявяване промяна на работното време на обекта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2087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Регистрация на превозно средство теглено с животинска тяга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152C82">
        <w:trPr>
          <w:trHeight w:val="110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Предоставяне на табела с регистрационен номер за превозно средство теглено с животинска тяга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E35AF8" w:rsidRDefault="002B7DA1" w:rsidP="002B7DA1">
            <w:pPr>
              <w:tabs>
                <w:tab w:val="left" w:pos="984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35AF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Стойността на табелата, изчислена на база извършени действителни разходи по нейното изготвяне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2069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Разрешение за таксиметров превоз на пътници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2715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дубликат от Разрешение за таксиметров превоз на пътници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594 / 815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или на дубликат от удостоверение за регистрация за извършване на таксиметров превоз на пътници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1229 /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1442 /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1230 /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3167 /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Вписване или отписване на автомобили, отразяване на обстоятелства или промени в обстоятелствата, свързани с регистриран таксиметров превоз на пътници (за всяка услуга поотделно)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C03A0F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30.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2012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Изработване и издаване на карти със знак „инвалид“. Приемане на заявление за издаване на карта със знак „инвалид“ за паркиране на територията на общината и паркингите общинска собственост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таксува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Услуги „Общинска собственост“</w:t>
            </w:r>
          </w:p>
          <w:p w:rsidR="002B7DA1" w:rsidRPr="004326C5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1988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отписване на имот от актовите книги за имотите – общинска собственост или за възстановен имот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2021 /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2081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наличие или липса на претенции за възстановяване на собствеността върху недвижим имот или удостоверение относно собствеността на недвижим имот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2078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 за наличие или липса на съставен акт за общинска собственост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2095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Справка по актовите книги и издаване на заверени копия от документи по общинската собственост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2022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Справки относно идеалните части от общите части на сгради в етажна собственост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Услуги „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Избори</w:t>
            </w: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“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Вписване в избирателния списък по настоящ адрес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3304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Вписване в списъка за гласуване с подвижна избирателна кутия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3305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Вписване в избирателен списък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3306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Отстраняване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непълноти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грешки в избирателния списък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3307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Изключване от Списъка на заличените лица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3308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Изключване от Списъка на заличените лица на избирател, заявил че ще гласува извън страната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2D2D96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Други услуги на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Общинска администрация Николаево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2D2D96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становище за регистрация на обект на основание чл. 137 от Закона за ветеринарномедицинската дейност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0943B8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свидетелство за собственост при продажба на едър добитък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Pr="00F637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0943B8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издаване на удостоверения, когато това е предвидено в закон и за заверка на документи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Pr="00F637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6,00 лв.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копия от документи, съхранявани в общината:</w:t>
            </w:r>
          </w:p>
          <w:p w:rsidR="002B7DA1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до 3 страници</w:t>
            </w:r>
          </w:p>
          <w:p w:rsidR="002B7DA1" w:rsidRPr="000943B8" w:rsidRDefault="002B7DA1" w:rsidP="002B7DA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за всяка следваща страница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 лв.</w:t>
            </w:r>
          </w:p>
          <w:p w:rsidR="002B7DA1" w:rsidRPr="00F637A1" w:rsidRDefault="002B7DA1" w:rsidP="002B7DA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+ 1,00 лв.</w:t>
            </w:r>
          </w:p>
        </w:tc>
      </w:tr>
      <w:tr w:rsidR="002B7DA1" w:rsidTr="008E5E70">
        <w:trPr>
          <w:trHeight w:val="1376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заверено препис извлечение и копия от решение, протоколи, заповеди, актове, договори и други, издадени от органите на общинска администрация Николаево и Общински съвет - Николаево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Pr="00535294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529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лв./</w:t>
            </w:r>
            <w:r w:rsidRPr="0053529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стр.</w:t>
            </w:r>
          </w:p>
        </w:tc>
      </w:tr>
      <w:tr w:rsidR="002B7DA1" w:rsidTr="008E5E70">
        <w:trPr>
          <w:trHeight w:val="55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2134 / 2133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Изготвяне на образец УП-2 и образец УП-3, за лица, на които Кмета не е работодател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10.00 лв.</w:t>
            </w:r>
          </w:p>
        </w:tc>
      </w:tr>
      <w:tr w:rsidR="002B7DA1" w:rsidTr="008E5E70">
        <w:trPr>
          <w:trHeight w:val="87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Тръжни книжа за продажба или отдаване под наем на имот и други процедури (ЗОС и други)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Pr="00E35AF8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E35AF8">
              <w:rPr>
                <w:rFonts w:ascii="Times New Roman" w:hAnsi="Times New Roman" w:cs="Times New Roman"/>
                <w:lang w:val="bg-BG"/>
              </w:rPr>
              <w:t>Според направените разходи, но не по-малко от 30,00</w:t>
            </w:r>
            <w:r w:rsidRPr="00E35AF8">
              <w:rPr>
                <w:rFonts w:ascii="Times New Roman" w:hAnsi="Times New Roman" w:cs="Times New Roman"/>
              </w:rPr>
              <w:t xml:space="preserve"> </w:t>
            </w:r>
            <w:r w:rsidRPr="00E35AF8">
              <w:rPr>
                <w:rFonts w:ascii="Times New Roman" w:hAnsi="Times New Roman" w:cs="Times New Roman"/>
                <w:lang w:val="bg-BG"/>
              </w:rPr>
              <w:t>лв.</w:t>
            </w:r>
            <w:r w:rsidRPr="00E35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7DA1" w:rsidTr="008E5E70">
        <w:trPr>
          <w:trHeight w:val="41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49.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Заверка на регистри за покупка и продажба на отпадъци от черни и цветни метали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B7DA1" w:rsidRPr="00A07244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</w:tc>
      </w:tr>
      <w:tr w:rsidR="002B7DA1" w:rsidTr="008E5E70">
        <w:trPr>
          <w:trHeight w:val="55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Издаване на удостоверение, разрешения от общ характер и служебна бележка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Pr="00A07244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</w:tc>
      </w:tr>
      <w:tr w:rsidR="002B7DA1" w:rsidTr="008E5E70">
        <w:trPr>
          <w:trHeight w:val="49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Обслужване със служебен автомобил при извършване на нотариални заверки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3,00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</w:tc>
      </w:tr>
      <w:tr w:rsidR="002B7DA1" w:rsidTr="008E5E70">
        <w:trPr>
          <w:trHeight w:val="28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Ползване зала за граждански ритуали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  <w:p w:rsidR="002B7DA1" w:rsidRPr="00A07244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1" w:rsidTr="008E5E70">
        <w:trPr>
          <w:trHeight w:val="47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966E89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Изнесен ритуал за сключване на граждански брак в рамките на общината</w:t>
            </w:r>
          </w:p>
          <w:p w:rsidR="002B7DA1" w:rsidRPr="00966E89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DA1" w:rsidRPr="00966E89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100,00</w:t>
            </w:r>
            <w:r w:rsidRPr="00966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</w:tc>
      </w:tr>
      <w:tr w:rsidR="002B7DA1" w:rsidTr="00AC1518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  <w:p w:rsidR="002B7DA1" w:rsidRPr="00966E89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966E89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Попълване на заявление за физическо лице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966E89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6E89">
              <w:rPr>
                <w:rFonts w:ascii="Times New Roman" w:hAnsi="Times New Roman" w:cs="Times New Roman"/>
                <w:sz w:val="24"/>
                <w:szCs w:val="24"/>
              </w:rPr>
              <w:t xml:space="preserve">3,00 </w:t>
            </w: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лв. </w:t>
            </w:r>
            <w:r w:rsidRPr="00966E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66E8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стр.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Pr="00966E89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Копиране на документи на граждани – във формат А4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0,50 лв. / стр.</w:t>
            </w:r>
          </w:p>
        </w:tc>
      </w:tr>
      <w:tr w:rsidR="002B7DA1" w:rsidTr="008E5E70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Набиране на текст</w:t>
            </w:r>
          </w:p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 /стр.</w:t>
            </w:r>
          </w:p>
        </w:tc>
      </w:tr>
      <w:tr w:rsidR="002B7DA1" w:rsidTr="008E5E70">
        <w:trPr>
          <w:trHeight w:val="31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Предоставяне на достъп до лични данни – втори и следващ път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Pr="00A07244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</w:tc>
      </w:tr>
      <w:tr w:rsidR="002B7DA1" w:rsidTr="008E5E70">
        <w:trPr>
          <w:trHeight w:val="31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2784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Вписване в регистъра на местните поделения на вероизповеданията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984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безплатна услуга</w:t>
            </w:r>
          </w:p>
        </w:tc>
      </w:tr>
      <w:tr w:rsidR="002B7DA1" w:rsidTr="008E5E70">
        <w:trPr>
          <w:trHeight w:val="31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2B7DA1">
            <w:pPr>
              <w:tabs>
                <w:tab w:val="left" w:pos="12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Предоставяне на достъп до обществена информация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DA1" w:rsidRDefault="002B7DA1" w:rsidP="009A073D">
            <w:pPr>
              <w:pStyle w:val="Default"/>
              <w:rPr>
                <w:lang w:val="bg-BG"/>
              </w:rPr>
            </w:pPr>
            <w:r>
              <w:rPr>
                <w:lang w:val="bg-BG"/>
              </w:rPr>
              <w:t>безплатна услуга</w:t>
            </w:r>
            <w:r>
              <w:rPr>
                <w:lang w:val="bg-BG"/>
              </w:rPr>
              <w:t xml:space="preserve"> (</w:t>
            </w:r>
            <w:r w:rsidR="009A073D">
              <w:rPr>
                <w:lang w:val="bg-BG"/>
              </w:rPr>
              <w:t>заплащат се само</w:t>
            </w:r>
            <w:r>
              <w:rPr>
                <w:lang w:val="bg-BG"/>
              </w:rPr>
              <w:t xml:space="preserve"> разходите по </w:t>
            </w:r>
            <w:r w:rsidR="009A073D">
              <w:rPr>
                <w:lang w:val="bg-BG"/>
              </w:rPr>
              <w:t xml:space="preserve">реда на </w:t>
            </w:r>
            <w:r>
              <w:rPr>
                <w:lang w:val="bg-BG"/>
              </w:rPr>
              <w:t>наредба</w:t>
            </w:r>
            <w:r w:rsidR="009A073D">
              <w:t xml:space="preserve"> </w:t>
            </w:r>
            <w:r w:rsidR="009A073D">
              <w:rPr>
                <w:lang w:val="bg-BG"/>
              </w:rPr>
              <w:t>Н-1 / 07.03.2022 г. на МФ</w:t>
            </w:r>
            <w:bookmarkStart w:id="0" w:name="_GoBack"/>
            <w:bookmarkEnd w:id="0"/>
            <w:r w:rsidR="009A073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 </w:t>
            </w:r>
          </w:p>
        </w:tc>
      </w:tr>
    </w:tbl>
    <w:p w:rsidR="008C236F" w:rsidRDefault="008C236F"/>
    <w:sectPr w:rsidR="008C236F" w:rsidSect="00D66C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C71"/>
    <w:rsid w:val="00002C71"/>
    <w:rsid w:val="00035930"/>
    <w:rsid w:val="00083370"/>
    <w:rsid w:val="000F4473"/>
    <w:rsid w:val="00141656"/>
    <w:rsid w:val="00152C82"/>
    <w:rsid w:val="001833C6"/>
    <w:rsid w:val="00192BF1"/>
    <w:rsid w:val="001A58A7"/>
    <w:rsid w:val="001A6C8A"/>
    <w:rsid w:val="001D1898"/>
    <w:rsid w:val="001F522E"/>
    <w:rsid w:val="00201D05"/>
    <w:rsid w:val="00224893"/>
    <w:rsid w:val="00247936"/>
    <w:rsid w:val="002B7DA1"/>
    <w:rsid w:val="002D2D96"/>
    <w:rsid w:val="002F3EDD"/>
    <w:rsid w:val="003038D5"/>
    <w:rsid w:val="00304631"/>
    <w:rsid w:val="0038130D"/>
    <w:rsid w:val="00381726"/>
    <w:rsid w:val="003B74D9"/>
    <w:rsid w:val="003F1777"/>
    <w:rsid w:val="003F72F6"/>
    <w:rsid w:val="00416235"/>
    <w:rsid w:val="004326C5"/>
    <w:rsid w:val="004D6AD6"/>
    <w:rsid w:val="004E5069"/>
    <w:rsid w:val="00535294"/>
    <w:rsid w:val="00580DD4"/>
    <w:rsid w:val="005E02C9"/>
    <w:rsid w:val="00660FB2"/>
    <w:rsid w:val="00696DF9"/>
    <w:rsid w:val="006A02D2"/>
    <w:rsid w:val="007051E5"/>
    <w:rsid w:val="00723A57"/>
    <w:rsid w:val="00736EE0"/>
    <w:rsid w:val="007471E8"/>
    <w:rsid w:val="00790C71"/>
    <w:rsid w:val="007D60BD"/>
    <w:rsid w:val="007E58C1"/>
    <w:rsid w:val="00884F96"/>
    <w:rsid w:val="008876B3"/>
    <w:rsid w:val="008B322F"/>
    <w:rsid w:val="008C236F"/>
    <w:rsid w:val="008D2940"/>
    <w:rsid w:val="008E5E70"/>
    <w:rsid w:val="008F19DA"/>
    <w:rsid w:val="008F38A4"/>
    <w:rsid w:val="009218F7"/>
    <w:rsid w:val="00955950"/>
    <w:rsid w:val="00961CF9"/>
    <w:rsid w:val="00966E89"/>
    <w:rsid w:val="00974011"/>
    <w:rsid w:val="009A073D"/>
    <w:rsid w:val="009C4DB7"/>
    <w:rsid w:val="009E1144"/>
    <w:rsid w:val="00A07244"/>
    <w:rsid w:val="00AB2C99"/>
    <w:rsid w:val="00AB46E2"/>
    <w:rsid w:val="00AC1518"/>
    <w:rsid w:val="00B1744A"/>
    <w:rsid w:val="00B616DD"/>
    <w:rsid w:val="00C03A0F"/>
    <w:rsid w:val="00C15602"/>
    <w:rsid w:val="00C657B2"/>
    <w:rsid w:val="00CB132E"/>
    <w:rsid w:val="00CD6B79"/>
    <w:rsid w:val="00D66C32"/>
    <w:rsid w:val="00D97435"/>
    <w:rsid w:val="00DD1B88"/>
    <w:rsid w:val="00E23D65"/>
    <w:rsid w:val="00E35AF8"/>
    <w:rsid w:val="00EB7631"/>
    <w:rsid w:val="00EC71AD"/>
    <w:rsid w:val="00F46041"/>
    <w:rsid w:val="00F51B15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8CB1"/>
  <w15:chartTrackingRefBased/>
  <w15:docId w15:val="{20BC1E3E-D4FB-4B35-A5E5-9ABCA561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C32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C32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1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38130D"/>
    <w:rPr>
      <w:rFonts w:ascii="Segoe UI" w:hAnsi="Segoe UI" w:cs="Segoe UI"/>
      <w:sz w:val="18"/>
      <w:szCs w:val="18"/>
      <w:lang w:val="en-US"/>
    </w:rPr>
  </w:style>
  <w:style w:type="character" w:styleId="a6">
    <w:name w:val="Hyperlink"/>
    <w:basedOn w:val="a0"/>
    <w:uiPriority w:val="99"/>
    <w:semiHidden/>
    <w:unhideWhenUsed/>
    <w:rsid w:val="007051E5"/>
    <w:rPr>
      <w:color w:val="0000FF"/>
      <w:u w:val="single"/>
    </w:rPr>
  </w:style>
  <w:style w:type="character" w:styleId="a7">
    <w:name w:val="Emphasis"/>
    <w:basedOn w:val="a0"/>
    <w:uiPriority w:val="20"/>
    <w:qFormat/>
    <w:rsid w:val="002B7DA1"/>
    <w:rPr>
      <w:i/>
      <w:iCs/>
    </w:rPr>
  </w:style>
  <w:style w:type="paragraph" w:customStyle="1" w:styleId="Default">
    <w:name w:val="Default"/>
    <w:rsid w:val="009A07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5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247C3-75F0-45A8-AFB8-ED695345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45</cp:revision>
  <cp:lastPrinted>2024-11-08T13:31:00Z</cp:lastPrinted>
  <dcterms:created xsi:type="dcterms:W3CDTF">2024-11-08T11:17:00Z</dcterms:created>
  <dcterms:modified xsi:type="dcterms:W3CDTF">2025-01-02T08:10:00Z</dcterms:modified>
</cp:coreProperties>
</file>